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33" w:rsidRDefault="00821C33" w:rsidP="00821C3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t>5</w:t>
      </w:r>
      <w:r>
        <w:rPr>
          <w:lang w:val="sr-Cyrl-CS"/>
        </w:rPr>
        <w:t>.</w:t>
      </w:r>
      <w:r>
        <w:rPr>
          <w:lang/>
        </w:rPr>
        <w:t>став 3</w:t>
      </w:r>
      <w:r>
        <w:t xml:space="preserve">. </w:t>
      </w:r>
      <w:r>
        <w:rPr>
          <w:lang w:val="sr-Cyrl-CS"/>
        </w:rPr>
        <w:t>Закона о порезима на имовину ("Службени гласник РС ", број  26/01, 45/02, 80/02, 135/04, 61/07, 5/09, 101/10, 24/11, 78/11, 57/12-УС, 47/13, 68/14, 95/18, 86/19,144/20, 118/21 и 138/22) и члана 39.Статута општине Мајданпек ("Службени лист општине Мајданпек", број 7/08</w:t>
      </w:r>
      <w:r>
        <w:rPr>
          <w:lang/>
        </w:rPr>
        <w:t xml:space="preserve"> </w:t>
      </w:r>
      <w:r>
        <w:rPr>
          <w:lang/>
        </w:rPr>
        <w:t>и 42/18</w:t>
      </w:r>
      <w:r>
        <w:rPr>
          <w:lang w:val="sr-Cyrl-CS"/>
        </w:rPr>
        <w:t>) Скупштина општине Мајданпек, на седници одржаној дана ____________2023. године, донела је</w:t>
      </w:r>
    </w:p>
    <w:p w:rsidR="00821C33" w:rsidRDefault="00821C33" w:rsidP="00821C33"/>
    <w:p w:rsidR="00821C33" w:rsidRPr="006548E5" w:rsidRDefault="00821C33" w:rsidP="00821C33"/>
    <w:p w:rsidR="00821C33" w:rsidRPr="00A33539" w:rsidRDefault="00821C33" w:rsidP="00821C33">
      <w:pPr>
        <w:jc w:val="center"/>
        <w:rPr>
          <w:b/>
          <w:bCs/>
          <w:lang w:val="sr-Cyrl-CS"/>
        </w:rPr>
      </w:pPr>
      <w:r w:rsidRPr="00A33539">
        <w:rPr>
          <w:b/>
          <w:bCs/>
          <w:lang w:val="sr-Cyrl-CS"/>
        </w:rPr>
        <w:t>О</w:t>
      </w:r>
      <w:r w:rsidRPr="00DD4B0E">
        <w:rPr>
          <w:b/>
          <w:bCs/>
          <w:lang w:val="sr-Cyrl-CS"/>
        </w:rPr>
        <w:t xml:space="preserve"> </w:t>
      </w:r>
      <w:r w:rsidRPr="00A33539">
        <w:rPr>
          <w:b/>
          <w:bCs/>
          <w:lang w:val="sr-Cyrl-CS"/>
        </w:rPr>
        <w:t>Д</w:t>
      </w:r>
      <w:r w:rsidRPr="00DD4B0E">
        <w:rPr>
          <w:b/>
          <w:bCs/>
          <w:lang w:val="sr-Cyrl-CS"/>
        </w:rPr>
        <w:t xml:space="preserve"> </w:t>
      </w:r>
      <w:r w:rsidRPr="00A33539">
        <w:rPr>
          <w:b/>
          <w:bCs/>
          <w:lang w:val="sr-Cyrl-CS"/>
        </w:rPr>
        <w:t>Л</w:t>
      </w:r>
      <w:r w:rsidRPr="00DD4B0E">
        <w:rPr>
          <w:b/>
          <w:bCs/>
          <w:lang w:val="sr-Cyrl-CS"/>
        </w:rPr>
        <w:t xml:space="preserve"> </w:t>
      </w:r>
      <w:r w:rsidRPr="00A33539">
        <w:rPr>
          <w:b/>
          <w:bCs/>
          <w:lang w:val="sr-Cyrl-CS"/>
        </w:rPr>
        <w:t>У</w:t>
      </w:r>
      <w:r w:rsidRPr="00DD4B0E">
        <w:rPr>
          <w:b/>
          <w:bCs/>
          <w:lang w:val="sr-Cyrl-CS"/>
        </w:rPr>
        <w:t xml:space="preserve"> </w:t>
      </w:r>
      <w:r w:rsidRPr="00A33539">
        <w:rPr>
          <w:b/>
          <w:bCs/>
          <w:lang w:val="sr-Cyrl-CS"/>
        </w:rPr>
        <w:t>К</w:t>
      </w:r>
      <w:r w:rsidRPr="00DD4B0E">
        <w:rPr>
          <w:b/>
          <w:bCs/>
          <w:lang w:val="sr-Cyrl-CS"/>
        </w:rPr>
        <w:t xml:space="preserve"> </w:t>
      </w:r>
      <w:r w:rsidRPr="00A33539">
        <w:rPr>
          <w:b/>
          <w:bCs/>
          <w:lang w:val="sr-Cyrl-CS"/>
        </w:rPr>
        <w:t xml:space="preserve">У </w:t>
      </w:r>
    </w:p>
    <w:p w:rsidR="00821C33" w:rsidRPr="00A33539" w:rsidRDefault="00821C33" w:rsidP="00821C33">
      <w:pPr>
        <w:jc w:val="center"/>
        <w:rPr>
          <w:b/>
          <w:bCs/>
          <w:lang w:val="sr-Cyrl-CS"/>
        </w:rPr>
      </w:pPr>
      <w:r w:rsidRPr="00A33539">
        <w:rPr>
          <w:b/>
          <w:bCs/>
          <w:lang w:val="sr-Cyrl-CS"/>
        </w:rPr>
        <w:t>о стопи амортизације за коју се умањује вредност непокретности, осим земљишта, која чини основицу пореза на имовину обвезника који не води пословне књиге</w:t>
      </w:r>
      <w:r w:rsidRPr="00DD4B0E">
        <w:rPr>
          <w:b/>
          <w:bCs/>
          <w:lang w:val="sr-Cyrl-CS"/>
        </w:rPr>
        <w:t xml:space="preserve"> </w:t>
      </w:r>
      <w:r w:rsidRPr="00A33539">
        <w:rPr>
          <w:b/>
          <w:bCs/>
          <w:lang w:val="sr-Cyrl-CS"/>
        </w:rPr>
        <w:t xml:space="preserve">на територији  општине </w:t>
      </w:r>
      <w:r>
        <w:rPr>
          <w:b/>
          <w:bCs/>
        </w:rPr>
        <w:t>M</w:t>
      </w:r>
      <w:r w:rsidRPr="00A33539">
        <w:rPr>
          <w:b/>
          <w:bCs/>
          <w:lang w:val="sr-Cyrl-CS"/>
        </w:rPr>
        <w:t>ајданпек</w:t>
      </w:r>
    </w:p>
    <w:p w:rsidR="00821C33" w:rsidRPr="00A33539" w:rsidRDefault="00821C33" w:rsidP="00821C33">
      <w:pPr>
        <w:jc w:val="center"/>
        <w:rPr>
          <w:b/>
          <w:bCs/>
          <w:lang w:val="sr-Cyrl-CS"/>
        </w:rPr>
      </w:pPr>
      <w:r w:rsidRPr="00A33539">
        <w:rPr>
          <w:b/>
          <w:bCs/>
          <w:lang w:val="sr-Cyrl-CS"/>
        </w:rPr>
        <w:t xml:space="preserve"> </w:t>
      </w:r>
    </w:p>
    <w:p w:rsidR="00821C33" w:rsidRDefault="00821C33" w:rsidP="00821C33">
      <w:pPr>
        <w:jc w:val="center"/>
        <w:rPr>
          <w:lang w:val="sr-Cyrl-CS"/>
        </w:rPr>
      </w:pPr>
    </w:p>
    <w:p w:rsidR="00821C33" w:rsidRPr="00A33539" w:rsidRDefault="00821C33" w:rsidP="00821C33">
      <w:pPr>
        <w:jc w:val="center"/>
        <w:rPr>
          <w:b/>
          <w:bCs/>
          <w:lang w:val="sr-Cyrl-CS"/>
        </w:rPr>
      </w:pPr>
      <w:r w:rsidRPr="00A33539">
        <w:rPr>
          <w:b/>
          <w:bCs/>
          <w:lang w:val="sr-Cyrl-CS"/>
        </w:rPr>
        <w:t>Члан 1.</w:t>
      </w:r>
    </w:p>
    <w:p w:rsidR="00821C33" w:rsidRDefault="00821C33" w:rsidP="00821C33">
      <w:pPr>
        <w:ind w:firstLine="720"/>
        <w:jc w:val="both"/>
        <w:outlineLvl w:val="0"/>
      </w:pPr>
      <w:r>
        <w:rPr>
          <w:lang w:val="sr-Cyrl-CS"/>
        </w:rPr>
        <w:t xml:space="preserve">Овом Одлуком утврђују се стопа амортизације у општини Мајданпек за коју се умањује вредност непокретности, осим земљишта, која чини основицу за утврђивање пореза на имовину обвезника који не води пословне књиге. </w:t>
      </w:r>
    </w:p>
    <w:p w:rsidR="00821C33" w:rsidRPr="006548E5" w:rsidRDefault="00821C33" w:rsidP="00821C33">
      <w:pPr>
        <w:ind w:firstLine="720"/>
        <w:jc w:val="both"/>
        <w:outlineLvl w:val="0"/>
      </w:pPr>
    </w:p>
    <w:p w:rsidR="00821C33" w:rsidRPr="00A33539" w:rsidRDefault="00821C33" w:rsidP="00821C33">
      <w:pPr>
        <w:jc w:val="center"/>
        <w:rPr>
          <w:b/>
          <w:bCs/>
          <w:lang w:val="sr-Cyrl-CS"/>
        </w:rPr>
      </w:pPr>
      <w:r w:rsidRPr="00A33539">
        <w:rPr>
          <w:b/>
          <w:bCs/>
          <w:lang w:val="sr-Cyrl-CS"/>
        </w:rPr>
        <w:t>Члан 2.</w:t>
      </w:r>
    </w:p>
    <w:p w:rsidR="00821C33" w:rsidRDefault="00821C33" w:rsidP="00821C33">
      <w:pPr>
        <w:ind w:firstLine="720"/>
        <w:jc w:val="both"/>
        <w:rPr>
          <w:lang w:val="ru-RU"/>
        </w:rPr>
      </w:pPr>
      <w:r>
        <w:rPr>
          <w:lang w:val="ru-RU"/>
        </w:rPr>
        <w:t>Стопа амортизације из члана 1. ове  Одлуке износи 1,00 % годишње, применом пропорционалне методе, а највише до 40%, почев од истека сваке календарске године у односу на годину у којој је извршена изградња, односно последња реконструкција објекта.</w:t>
      </w:r>
    </w:p>
    <w:p w:rsidR="00821C33" w:rsidRPr="00B202D3" w:rsidRDefault="00821C33" w:rsidP="00821C33">
      <w:pPr>
        <w:ind w:left="720"/>
        <w:jc w:val="both"/>
        <w:rPr>
          <w:lang w:val="sr-Cyrl-CS"/>
        </w:rPr>
      </w:pPr>
    </w:p>
    <w:p w:rsidR="00821C33" w:rsidRDefault="00821C33" w:rsidP="00821C33">
      <w:pPr>
        <w:jc w:val="center"/>
        <w:rPr>
          <w:b/>
          <w:bCs/>
          <w:lang/>
        </w:rPr>
      </w:pPr>
      <w:r w:rsidRPr="00A33539">
        <w:rPr>
          <w:b/>
          <w:bCs/>
          <w:lang w:val="sr-Cyrl-CS"/>
        </w:rPr>
        <w:t>Члан 3.</w:t>
      </w:r>
    </w:p>
    <w:p w:rsidR="00821C33" w:rsidRPr="006873F8" w:rsidRDefault="00821C33" w:rsidP="00821C33">
      <w:pPr>
        <w:ind w:firstLine="720"/>
        <w:jc w:val="both"/>
        <w:rPr>
          <w:bCs/>
          <w:lang/>
        </w:rPr>
      </w:pPr>
      <w:r>
        <w:rPr>
          <w:bCs/>
          <w:lang/>
        </w:rPr>
        <w:t>Доношењем</w:t>
      </w:r>
      <w:r w:rsidRPr="005D2D02">
        <w:rPr>
          <w:bCs/>
          <w:lang w:val="sr-Cyrl-CS"/>
        </w:rPr>
        <w:t xml:space="preserve"> ове Одлуке престаје да важи Одлука о стопи амортизације за коју се умањује вредност непокретности, осим земљишта, која чини основицу пореза на имовину обвезника који не води пословне књиге на територији  општине </w:t>
      </w:r>
      <w:r w:rsidRPr="005D2D02">
        <w:rPr>
          <w:bCs/>
        </w:rPr>
        <w:t>M</w:t>
      </w:r>
      <w:r w:rsidRPr="005D2D02">
        <w:rPr>
          <w:bCs/>
          <w:lang w:val="sr-Cyrl-CS"/>
        </w:rPr>
        <w:t>ајданпек</w:t>
      </w:r>
      <w:r>
        <w:rPr>
          <w:bCs/>
          <w:lang w:val="sr-Cyrl-CS"/>
        </w:rPr>
        <w:t xml:space="preserve"> („Службени лист општине Мајданпек</w:t>
      </w:r>
      <w:r w:rsidR="00F63439">
        <w:rPr>
          <w:bCs/>
          <w:lang w:val="sr-Cyrl-CS"/>
        </w:rPr>
        <w:t>“</w:t>
      </w:r>
      <w:r>
        <w:rPr>
          <w:bCs/>
          <w:lang w:val="sr-Cyrl-CS"/>
        </w:rPr>
        <w:t>, број 23/13)</w:t>
      </w:r>
      <w:r>
        <w:rPr>
          <w:bCs/>
          <w:lang/>
        </w:rPr>
        <w:t>.</w:t>
      </w:r>
    </w:p>
    <w:p w:rsidR="00821C33" w:rsidRDefault="00821C33" w:rsidP="00821C33">
      <w:pPr>
        <w:jc w:val="center"/>
        <w:rPr>
          <w:b/>
          <w:bCs/>
          <w:lang/>
        </w:rPr>
      </w:pPr>
    </w:p>
    <w:p w:rsidR="00821C33" w:rsidRDefault="00821C33" w:rsidP="00821C33">
      <w:pPr>
        <w:ind w:firstLine="720"/>
        <w:jc w:val="both"/>
      </w:pPr>
    </w:p>
    <w:p w:rsidR="00821C33" w:rsidRDefault="00821C33" w:rsidP="00821C33">
      <w:pPr>
        <w:jc w:val="center"/>
        <w:rPr>
          <w:b/>
          <w:bCs/>
          <w:lang w:val="sr-Cyrl-CS"/>
        </w:rPr>
      </w:pPr>
      <w:r w:rsidRPr="00A33539">
        <w:rPr>
          <w:b/>
          <w:bCs/>
          <w:lang w:val="sr-Cyrl-CS"/>
        </w:rPr>
        <w:t>Члан 4.</w:t>
      </w:r>
    </w:p>
    <w:p w:rsidR="00821C33" w:rsidRDefault="00821C33" w:rsidP="00821C33">
      <w:pPr>
        <w:ind w:firstLine="720"/>
        <w:jc w:val="both"/>
        <w:rPr>
          <w:lang w:val="sr-Cyrl-CS"/>
        </w:rPr>
      </w:pPr>
      <w:r>
        <w:rPr>
          <w:lang w:val="sr-Cyrl-CS"/>
        </w:rPr>
        <w:t>Ова Одлука ступа на снагу осмог дана од дана објављивања у "Службеном листу  општине Мајданпек", а примењиваће се од 1. јануара 2024. године.</w:t>
      </w:r>
    </w:p>
    <w:p w:rsidR="00821C33" w:rsidRPr="006873F8" w:rsidRDefault="00821C33" w:rsidP="00821C33">
      <w:pPr>
        <w:jc w:val="center"/>
        <w:rPr>
          <w:b/>
          <w:bCs/>
          <w:lang/>
        </w:rPr>
      </w:pPr>
    </w:p>
    <w:p w:rsidR="00821C33" w:rsidRDefault="00821C33" w:rsidP="00821C33">
      <w:pPr>
        <w:jc w:val="center"/>
        <w:rPr>
          <w:b/>
          <w:bCs/>
        </w:rPr>
      </w:pPr>
    </w:p>
    <w:p w:rsidR="00821C33" w:rsidRDefault="00821C33" w:rsidP="00821C33">
      <w:pPr>
        <w:jc w:val="center"/>
        <w:rPr>
          <w:b/>
          <w:bCs/>
          <w:lang/>
        </w:rPr>
      </w:pPr>
      <w:r>
        <w:rPr>
          <w:b/>
          <w:bCs/>
          <w:lang/>
        </w:rPr>
        <w:t>Члан 5</w:t>
      </w:r>
    </w:p>
    <w:p w:rsidR="00821C33" w:rsidRPr="00D2736A" w:rsidRDefault="00821C33" w:rsidP="00821C3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Ову Одлуку објавити  </w:t>
      </w:r>
      <w:r w:rsidR="00BA14CF">
        <w:rPr>
          <w:lang w:val="sr-Cyrl-CS"/>
        </w:rPr>
        <w:t>у "Службеном листу  општине Мајданпек"</w:t>
      </w:r>
      <w:r w:rsidR="00BA14CF">
        <w:rPr>
          <w:lang/>
        </w:rPr>
        <w:t xml:space="preserve"> </w:t>
      </w:r>
      <w:r w:rsidR="00BA14CF">
        <w:rPr>
          <w:lang/>
        </w:rPr>
        <w:t xml:space="preserve">и </w:t>
      </w:r>
      <w:r>
        <w:rPr>
          <w:lang w:val="sr-Cyrl-CS"/>
        </w:rPr>
        <w:t xml:space="preserve">на интернет страни </w:t>
      </w:r>
      <w:r>
        <w:rPr>
          <w:rStyle w:val="HTMLCite"/>
        </w:rPr>
        <w:t>www</w:t>
      </w:r>
      <w:r w:rsidRPr="00D2736A">
        <w:rPr>
          <w:rStyle w:val="HTMLCite"/>
          <w:lang w:val="ru-RU"/>
        </w:rPr>
        <w:t>.</w:t>
      </w:r>
      <w:proofErr w:type="spellStart"/>
      <w:r>
        <w:rPr>
          <w:rStyle w:val="HTMLCite"/>
          <w:b/>
          <w:bCs/>
        </w:rPr>
        <w:t>majdanpek</w:t>
      </w:r>
      <w:proofErr w:type="spellEnd"/>
      <w:r w:rsidRPr="00D2736A">
        <w:rPr>
          <w:rStyle w:val="HTMLCite"/>
          <w:lang w:val="ru-RU"/>
        </w:rPr>
        <w:t>.</w:t>
      </w:r>
      <w:proofErr w:type="spellStart"/>
      <w:r>
        <w:rPr>
          <w:rStyle w:val="HTMLCite"/>
        </w:rPr>
        <w:t>rs</w:t>
      </w:r>
      <w:proofErr w:type="spellEnd"/>
      <w:r>
        <w:rPr>
          <w:rStyle w:val="HTMLCite"/>
          <w:lang w:val="sr-Cyrl-CS"/>
        </w:rPr>
        <w:t>.</w:t>
      </w:r>
    </w:p>
    <w:p w:rsidR="00821C33" w:rsidRDefault="00821C33" w:rsidP="00821C33">
      <w:pPr>
        <w:jc w:val="center"/>
      </w:pPr>
    </w:p>
    <w:p w:rsidR="00821C33" w:rsidRPr="00A33539" w:rsidRDefault="00821C33" w:rsidP="00821C33">
      <w:pPr>
        <w:jc w:val="center"/>
        <w:rPr>
          <w:b/>
          <w:bCs/>
          <w:lang w:val="sr-Cyrl-CS"/>
        </w:rPr>
      </w:pPr>
    </w:p>
    <w:p w:rsidR="00821C33" w:rsidRDefault="00821C33" w:rsidP="00821C33">
      <w:pPr>
        <w:ind w:firstLine="720"/>
        <w:jc w:val="both"/>
      </w:pPr>
    </w:p>
    <w:p w:rsidR="00821C33" w:rsidRDefault="00821C33" w:rsidP="00821C33">
      <w:pPr>
        <w:ind w:firstLine="720"/>
        <w:jc w:val="both"/>
      </w:pPr>
    </w:p>
    <w:p w:rsidR="00821C33" w:rsidRDefault="00821C33" w:rsidP="00821C33">
      <w:pPr>
        <w:ind w:firstLine="720"/>
        <w:jc w:val="both"/>
      </w:pPr>
    </w:p>
    <w:p w:rsidR="00821C33" w:rsidRPr="006548E5" w:rsidRDefault="00821C33" w:rsidP="00821C33">
      <w:pPr>
        <w:ind w:firstLine="720"/>
        <w:jc w:val="both"/>
      </w:pPr>
    </w:p>
    <w:p w:rsidR="00821C33" w:rsidRPr="00A33539" w:rsidRDefault="00821C33" w:rsidP="00821C33">
      <w:pPr>
        <w:ind w:firstLine="720"/>
        <w:jc w:val="center"/>
        <w:rPr>
          <w:b/>
          <w:bCs/>
          <w:lang w:val="sr-Cyrl-CS"/>
        </w:rPr>
      </w:pPr>
      <w:r w:rsidRPr="00A33539">
        <w:rPr>
          <w:b/>
          <w:bCs/>
          <w:lang w:val="sr-Cyrl-CS"/>
        </w:rPr>
        <w:t>СКУПШТИНА ОПШТИНЕ МАЈДАНПЕК</w:t>
      </w:r>
    </w:p>
    <w:p w:rsidR="00821C33" w:rsidRPr="00A33539" w:rsidRDefault="00821C33" w:rsidP="00821C33">
      <w:pPr>
        <w:ind w:firstLine="720"/>
        <w:jc w:val="center"/>
        <w:rPr>
          <w:b/>
          <w:bCs/>
          <w:lang w:val="sr-Cyrl-CS"/>
        </w:rPr>
      </w:pPr>
      <w:r w:rsidRPr="00A33539">
        <w:rPr>
          <w:b/>
          <w:bCs/>
          <w:lang w:val="sr-Cyrl-CS"/>
        </w:rPr>
        <w:t>Б</w:t>
      </w:r>
      <w:r>
        <w:rPr>
          <w:b/>
          <w:bCs/>
          <w:lang w:val="sr-Cyrl-CS"/>
        </w:rPr>
        <w:t>рој</w:t>
      </w:r>
      <w:r w:rsidRPr="00A33539">
        <w:rPr>
          <w:b/>
          <w:bCs/>
          <w:lang w:val="sr-Cyrl-CS"/>
        </w:rPr>
        <w:t>:</w:t>
      </w:r>
      <w:r>
        <w:rPr>
          <w:b/>
          <w:bCs/>
          <w:lang w:val="sr-Cyrl-CS"/>
        </w:rPr>
        <w:t xml:space="preserve"> 436-283 од ___________2023.</w:t>
      </w:r>
      <w:r w:rsidRPr="00A335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године</w:t>
      </w:r>
    </w:p>
    <w:p w:rsidR="00821C33" w:rsidRDefault="00821C33" w:rsidP="00821C33">
      <w:pPr>
        <w:ind w:firstLine="720"/>
        <w:jc w:val="center"/>
        <w:rPr>
          <w:b/>
          <w:bCs/>
        </w:rPr>
      </w:pPr>
    </w:p>
    <w:p w:rsidR="00821C33" w:rsidRDefault="00821C33" w:rsidP="00821C33">
      <w:pPr>
        <w:ind w:firstLine="720"/>
        <w:jc w:val="center"/>
        <w:rPr>
          <w:b/>
          <w:bCs/>
        </w:rPr>
      </w:pPr>
    </w:p>
    <w:p w:rsidR="00821C33" w:rsidRPr="006548E5" w:rsidRDefault="00821C33" w:rsidP="00821C33">
      <w:pPr>
        <w:ind w:firstLine="720"/>
        <w:jc w:val="center"/>
        <w:rPr>
          <w:b/>
          <w:bCs/>
        </w:rPr>
      </w:pPr>
    </w:p>
    <w:p w:rsidR="00821C33" w:rsidRPr="00A33539" w:rsidRDefault="00821C33" w:rsidP="00821C33">
      <w:pPr>
        <w:ind w:left="720"/>
        <w:jc w:val="right"/>
        <w:rPr>
          <w:b/>
          <w:bCs/>
          <w:lang w:val="ru-RU"/>
        </w:rPr>
      </w:pPr>
      <w:r w:rsidRPr="00A33539">
        <w:rPr>
          <w:b/>
          <w:bCs/>
          <w:lang w:val="ru-RU"/>
        </w:rPr>
        <w:t>ПРЕДСЕДНИК СКУПШТИНЕ,</w:t>
      </w:r>
    </w:p>
    <w:p w:rsidR="00821C33" w:rsidRDefault="00821C33" w:rsidP="00821C33">
      <w:pPr>
        <w:ind w:left="720"/>
        <w:jc w:val="center"/>
        <w:rPr>
          <w:b/>
          <w:bCs/>
          <w:lang w:val="ru-RU"/>
        </w:rPr>
      </w:pPr>
      <w:r w:rsidRPr="00A33539">
        <w:rPr>
          <w:b/>
          <w:bCs/>
          <w:lang w:val="ru-RU"/>
        </w:rPr>
        <w:t xml:space="preserve">                                                                                 </w:t>
      </w:r>
      <w:r>
        <w:rPr>
          <w:b/>
          <w:bCs/>
          <w:lang w:val="ru-RU"/>
        </w:rPr>
        <w:t>Никола Науновић</w:t>
      </w:r>
    </w:p>
    <w:p w:rsidR="00B956F3" w:rsidRPr="00A33539" w:rsidRDefault="00B956F3" w:rsidP="00821C33">
      <w:pPr>
        <w:ind w:left="720"/>
        <w:jc w:val="center"/>
        <w:rPr>
          <w:b/>
          <w:bCs/>
        </w:rPr>
      </w:pPr>
    </w:p>
    <w:p w:rsidR="00821C33" w:rsidRPr="00A33539" w:rsidRDefault="00F63439" w:rsidP="00821C33">
      <w:pPr>
        <w:ind w:left="720"/>
        <w:jc w:val="center"/>
        <w:rPr>
          <w:b/>
          <w:bCs/>
          <w:lang/>
        </w:rPr>
      </w:pPr>
      <w:r>
        <w:rPr>
          <w:b/>
          <w:bCs/>
          <w:lang/>
        </w:rPr>
        <w:lastRenderedPageBreak/>
        <w:t>О б р а з л о ж е њ е</w:t>
      </w:r>
    </w:p>
    <w:p w:rsidR="00821C33" w:rsidRDefault="00821C33" w:rsidP="00821C33">
      <w:pPr>
        <w:rPr>
          <w:lang/>
        </w:rPr>
      </w:pPr>
    </w:p>
    <w:p w:rsidR="00F63439" w:rsidRDefault="00F63439" w:rsidP="00F63439">
      <w:pPr>
        <w:jc w:val="both"/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     Законски основ за доношење ове Одлуке је садржан у уводном делу.</w:t>
      </w:r>
    </w:p>
    <w:p w:rsidR="00F63439" w:rsidRPr="00F63439" w:rsidRDefault="00821C33" w:rsidP="00F63439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>
        <w:rPr>
          <w:lang w:val="sr-Cyrl-CS"/>
        </w:rPr>
        <w:t>Чланом 5.</w:t>
      </w:r>
      <w:r>
        <w:rPr>
          <w:lang/>
        </w:rPr>
        <w:t>став 3.</w:t>
      </w:r>
      <w:r>
        <w:rPr>
          <w:lang w:val="sr-Cyrl-CS"/>
        </w:rPr>
        <w:t xml:space="preserve">  Закона</w:t>
      </w:r>
      <w:r w:rsidRPr="00A631E2">
        <w:rPr>
          <w:lang w:val="sr-Cyrl-CS"/>
        </w:rPr>
        <w:t xml:space="preserve"> </w:t>
      </w:r>
      <w:r>
        <w:rPr>
          <w:lang w:val="sr-Cyrl-CS"/>
        </w:rPr>
        <w:t>о порезима на имовину ("Службени гласник РС ", број  26/01, 45/02, 80/02, 135/04, 61/07, 5/09, 101/10, 24/11, 78</w:t>
      </w:r>
      <w:r w:rsidR="00F63439">
        <w:rPr>
          <w:lang w:val="sr-Cyrl-CS"/>
        </w:rPr>
        <w:t xml:space="preserve">/11, 57/12-УС, </w:t>
      </w:r>
      <w:r>
        <w:rPr>
          <w:lang w:val="sr-Cyrl-CS"/>
        </w:rPr>
        <w:t>47/13</w:t>
      </w:r>
      <w:r w:rsidR="00F63439">
        <w:rPr>
          <w:lang w:val="sr-Cyrl-CS"/>
        </w:rPr>
        <w:t>,</w:t>
      </w:r>
      <w:r w:rsidR="00F63439" w:rsidRPr="00F63439">
        <w:rPr>
          <w:lang w:val="sr-Cyrl-CS"/>
        </w:rPr>
        <w:t xml:space="preserve"> </w:t>
      </w:r>
      <w:r w:rsidR="00F63439">
        <w:rPr>
          <w:lang w:val="sr-Cyrl-CS"/>
        </w:rPr>
        <w:t xml:space="preserve">68/14, 95/18, 86/19,144/20, 118/21 и 138/22 </w:t>
      </w:r>
      <w:r>
        <w:rPr>
          <w:lang w:val="sr-Cyrl-CS"/>
        </w:rPr>
        <w:t xml:space="preserve">)  </w:t>
      </w:r>
      <w:r w:rsidR="00F63439">
        <w:rPr>
          <w:lang w:val="sr-Cyrl-CS"/>
        </w:rPr>
        <w:t>прописано је</w:t>
      </w:r>
      <w:r>
        <w:rPr>
          <w:lang w:val="sr-Cyrl-CS"/>
        </w:rPr>
        <w:t xml:space="preserve"> </w:t>
      </w:r>
      <w:r w:rsidR="00F63439">
        <w:rPr>
          <w:lang w:val="sr-Cyrl-CS"/>
        </w:rPr>
        <w:t>да је в</w:t>
      </w:r>
      <w:proofErr w:type="spellStart"/>
      <w:r w:rsidR="00F63439" w:rsidRPr="00F63439">
        <w:rPr>
          <w:color w:val="000000"/>
        </w:rPr>
        <w:t>редност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непокретности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за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пореског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обвезника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који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не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води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пословне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књиге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вредност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непокретности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утврђена</w:t>
      </w:r>
      <w:proofErr w:type="spellEnd"/>
      <w:r w:rsidR="00F63439" w:rsidRPr="00F63439">
        <w:rPr>
          <w:color w:val="000000"/>
        </w:rPr>
        <w:t xml:space="preserve"> у </w:t>
      </w:r>
      <w:proofErr w:type="spellStart"/>
      <w:r w:rsidR="00F63439" w:rsidRPr="00F63439">
        <w:rPr>
          <w:color w:val="000000"/>
        </w:rPr>
        <w:t>складу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са</w:t>
      </w:r>
      <w:proofErr w:type="spellEnd"/>
      <w:r w:rsidR="00F63439" w:rsidRPr="00F63439">
        <w:rPr>
          <w:color w:val="000000"/>
        </w:rPr>
        <w:t xml:space="preserve"> </w:t>
      </w:r>
      <w:r w:rsidR="00F63439" w:rsidRPr="00F63439">
        <w:rPr>
          <w:color w:val="000000"/>
          <w:lang/>
        </w:rPr>
        <w:t>З</w:t>
      </w:r>
      <w:proofErr w:type="spellStart"/>
      <w:r w:rsidR="00F63439" w:rsidRPr="00F63439">
        <w:rPr>
          <w:color w:val="000000"/>
        </w:rPr>
        <w:t>аконом</w:t>
      </w:r>
      <w:proofErr w:type="spellEnd"/>
      <w:r w:rsidR="00F63439" w:rsidRPr="00F63439">
        <w:rPr>
          <w:color w:val="000000"/>
          <w:lang/>
        </w:rPr>
        <w:t xml:space="preserve"> о порезима на имовину</w:t>
      </w:r>
      <w:r w:rsidR="00F63439" w:rsidRPr="00F63439">
        <w:rPr>
          <w:color w:val="000000"/>
        </w:rPr>
        <w:t xml:space="preserve">, </w:t>
      </w:r>
      <w:proofErr w:type="spellStart"/>
      <w:r w:rsidR="00F63439" w:rsidRPr="00F63439">
        <w:rPr>
          <w:color w:val="000000"/>
        </w:rPr>
        <w:t>осим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земљишта</w:t>
      </w:r>
      <w:proofErr w:type="spellEnd"/>
      <w:r w:rsidR="00F63439" w:rsidRPr="00F63439">
        <w:rPr>
          <w:color w:val="000000"/>
        </w:rPr>
        <w:t xml:space="preserve">, </w:t>
      </w:r>
      <w:r w:rsidR="00F63439">
        <w:rPr>
          <w:color w:val="000000"/>
          <w:lang/>
        </w:rPr>
        <w:t xml:space="preserve">и </w:t>
      </w:r>
      <w:proofErr w:type="spellStart"/>
      <w:r w:rsidR="00F63439" w:rsidRPr="00F63439">
        <w:rPr>
          <w:color w:val="000000"/>
        </w:rPr>
        <w:t>може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се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умањити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за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амортизацију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по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стопи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једнакој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за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све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непокретности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на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територији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јединице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локалне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самоуправе</w:t>
      </w:r>
      <w:proofErr w:type="spellEnd"/>
      <w:r w:rsidR="00F63439" w:rsidRPr="00F63439">
        <w:rPr>
          <w:color w:val="000000"/>
        </w:rPr>
        <w:t xml:space="preserve">, </w:t>
      </w:r>
      <w:proofErr w:type="spellStart"/>
      <w:r w:rsidR="00F63439" w:rsidRPr="00F63439">
        <w:rPr>
          <w:color w:val="000000"/>
        </w:rPr>
        <w:t>која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износи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до</w:t>
      </w:r>
      <w:proofErr w:type="spellEnd"/>
      <w:r w:rsidR="00F63439" w:rsidRPr="00F63439">
        <w:rPr>
          <w:color w:val="000000"/>
        </w:rPr>
        <w:t xml:space="preserve"> 1% </w:t>
      </w:r>
      <w:proofErr w:type="spellStart"/>
      <w:r w:rsidR="00F63439" w:rsidRPr="00F63439">
        <w:rPr>
          <w:color w:val="000000"/>
        </w:rPr>
        <w:t>годишње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применом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пропорционалне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методе</w:t>
      </w:r>
      <w:proofErr w:type="spellEnd"/>
      <w:r w:rsidR="00F63439" w:rsidRPr="00F63439">
        <w:rPr>
          <w:color w:val="000000"/>
        </w:rPr>
        <w:t xml:space="preserve">, а </w:t>
      </w:r>
      <w:proofErr w:type="spellStart"/>
      <w:r w:rsidR="00F63439" w:rsidRPr="00F63439">
        <w:rPr>
          <w:color w:val="000000"/>
        </w:rPr>
        <w:t>највише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до</w:t>
      </w:r>
      <w:proofErr w:type="spellEnd"/>
      <w:r w:rsidR="00F63439" w:rsidRPr="00F63439">
        <w:rPr>
          <w:color w:val="000000"/>
        </w:rPr>
        <w:t xml:space="preserve"> 40%, </w:t>
      </w:r>
      <w:proofErr w:type="spellStart"/>
      <w:r w:rsidR="00F63439" w:rsidRPr="00F63439">
        <w:rPr>
          <w:color w:val="000000"/>
        </w:rPr>
        <w:t>почев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од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истека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сваке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календарске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године</w:t>
      </w:r>
      <w:proofErr w:type="spellEnd"/>
      <w:r w:rsidR="00F63439" w:rsidRPr="00F63439">
        <w:rPr>
          <w:color w:val="000000"/>
        </w:rPr>
        <w:t xml:space="preserve"> у </w:t>
      </w:r>
      <w:proofErr w:type="spellStart"/>
      <w:r w:rsidR="00F63439" w:rsidRPr="00F63439">
        <w:rPr>
          <w:color w:val="000000"/>
        </w:rPr>
        <w:t>односу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на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годину</w:t>
      </w:r>
      <w:proofErr w:type="spellEnd"/>
      <w:r w:rsidR="00F63439" w:rsidRPr="00F63439">
        <w:rPr>
          <w:color w:val="000000"/>
        </w:rPr>
        <w:t xml:space="preserve"> у </w:t>
      </w:r>
      <w:proofErr w:type="spellStart"/>
      <w:r w:rsidR="00F63439" w:rsidRPr="00F63439">
        <w:rPr>
          <w:color w:val="000000"/>
        </w:rPr>
        <w:t>којој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је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извршена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изградња</w:t>
      </w:r>
      <w:proofErr w:type="spellEnd"/>
      <w:r w:rsidR="00F63439" w:rsidRPr="00F63439">
        <w:rPr>
          <w:color w:val="000000"/>
        </w:rPr>
        <w:t xml:space="preserve">, </w:t>
      </w:r>
      <w:proofErr w:type="spellStart"/>
      <w:r w:rsidR="00F63439" w:rsidRPr="00F63439">
        <w:rPr>
          <w:color w:val="000000"/>
        </w:rPr>
        <w:t>односно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последња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реконструкција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објекта</w:t>
      </w:r>
      <w:proofErr w:type="spellEnd"/>
      <w:r w:rsidR="00F63439" w:rsidRPr="00F63439">
        <w:rPr>
          <w:color w:val="000000"/>
        </w:rPr>
        <w:t xml:space="preserve">, а </w:t>
      </w:r>
      <w:proofErr w:type="spellStart"/>
      <w:r w:rsidR="00F63439" w:rsidRPr="00F63439">
        <w:rPr>
          <w:color w:val="000000"/>
        </w:rPr>
        <w:t>на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основу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одлуке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скупштине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јединице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локалне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самоуправе</w:t>
      </w:r>
      <w:proofErr w:type="spellEnd"/>
      <w:r w:rsidR="00F63439" w:rsidRPr="00F63439">
        <w:rPr>
          <w:color w:val="000000"/>
        </w:rPr>
        <w:t xml:space="preserve"> о </w:t>
      </w:r>
      <w:proofErr w:type="spellStart"/>
      <w:r w:rsidR="00F63439" w:rsidRPr="00F63439">
        <w:rPr>
          <w:color w:val="000000"/>
        </w:rPr>
        <w:t>висини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стопе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амортизације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која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важи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на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дан</w:t>
      </w:r>
      <w:proofErr w:type="spellEnd"/>
      <w:r w:rsidR="00F63439" w:rsidRPr="00F63439">
        <w:rPr>
          <w:color w:val="000000"/>
        </w:rPr>
        <w:t xml:space="preserve"> 1. </w:t>
      </w:r>
      <w:proofErr w:type="spellStart"/>
      <w:r w:rsidR="00F63439" w:rsidRPr="00F63439">
        <w:rPr>
          <w:color w:val="000000"/>
        </w:rPr>
        <w:t>јануара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године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за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коју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се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утврђује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порез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на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имовину</w:t>
      </w:r>
      <w:proofErr w:type="spellEnd"/>
      <w:r w:rsidR="00F63439" w:rsidRPr="00F63439">
        <w:rPr>
          <w:color w:val="000000"/>
        </w:rPr>
        <w:t xml:space="preserve"> и </w:t>
      </w:r>
      <w:proofErr w:type="spellStart"/>
      <w:r w:rsidR="00F63439" w:rsidRPr="00F63439">
        <w:rPr>
          <w:color w:val="000000"/>
        </w:rPr>
        <w:t>која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је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објављена</w:t>
      </w:r>
      <w:proofErr w:type="spellEnd"/>
      <w:r w:rsidR="00F63439" w:rsidRPr="00F63439">
        <w:rPr>
          <w:color w:val="000000"/>
        </w:rPr>
        <w:t xml:space="preserve"> у </w:t>
      </w:r>
      <w:proofErr w:type="spellStart"/>
      <w:r w:rsidR="00F63439" w:rsidRPr="00F63439">
        <w:rPr>
          <w:color w:val="000000"/>
        </w:rPr>
        <w:t>складу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са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овим</w:t>
      </w:r>
      <w:proofErr w:type="spellEnd"/>
      <w:r w:rsidR="00F63439" w:rsidRPr="00F63439">
        <w:rPr>
          <w:color w:val="000000"/>
        </w:rPr>
        <w:t xml:space="preserve"> </w:t>
      </w:r>
      <w:proofErr w:type="spellStart"/>
      <w:r w:rsidR="00F63439" w:rsidRPr="00F63439">
        <w:rPr>
          <w:color w:val="000000"/>
        </w:rPr>
        <w:t>законом</w:t>
      </w:r>
      <w:proofErr w:type="spellEnd"/>
      <w:r w:rsidR="00F63439" w:rsidRPr="00F63439">
        <w:rPr>
          <w:color w:val="000000"/>
        </w:rPr>
        <w:t>.</w:t>
      </w:r>
    </w:p>
    <w:p w:rsidR="00F63439" w:rsidRPr="00F63439" w:rsidRDefault="00F63439" w:rsidP="00F63439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proofErr w:type="spellStart"/>
      <w:r w:rsidRPr="00F63439">
        <w:rPr>
          <w:color w:val="000000"/>
        </w:rPr>
        <w:t>За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изграђени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објекат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над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којим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је</w:t>
      </w:r>
      <w:proofErr w:type="spellEnd"/>
      <w:r w:rsidRPr="00F63439">
        <w:rPr>
          <w:color w:val="000000"/>
        </w:rPr>
        <w:t xml:space="preserve">, </w:t>
      </w:r>
      <w:proofErr w:type="spellStart"/>
      <w:r w:rsidRPr="00F63439">
        <w:rPr>
          <w:color w:val="000000"/>
        </w:rPr>
        <w:t>односно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уз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који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је</w:t>
      </w:r>
      <w:proofErr w:type="spellEnd"/>
      <w:r w:rsidRPr="00F63439">
        <w:rPr>
          <w:color w:val="000000"/>
        </w:rPr>
        <w:t xml:space="preserve">, </w:t>
      </w:r>
      <w:proofErr w:type="spellStart"/>
      <w:r w:rsidRPr="00F63439">
        <w:rPr>
          <w:color w:val="000000"/>
        </w:rPr>
        <w:t>извршена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доградња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тако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дограђени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део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није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посебни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део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тог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објекта</w:t>
      </w:r>
      <w:proofErr w:type="spellEnd"/>
      <w:r w:rsidRPr="00F63439">
        <w:rPr>
          <w:color w:val="000000"/>
        </w:rPr>
        <w:t xml:space="preserve">, </w:t>
      </w:r>
      <w:proofErr w:type="spellStart"/>
      <w:r w:rsidRPr="00F63439">
        <w:rPr>
          <w:color w:val="000000"/>
        </w:rPr>
        <w:t>умањењe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вредности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за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амортизацију</w:t>
      </w:r>
      <w:proofErr w:type="spellEnd"/>
      <w:r w:rsidRPr="00F63439">
        <w:rPr>
          <w:color w:val="000000"/>
        </w:rPr>
        <w:t xml:space="preserve"> у </w:t>
      </w:r>
      <w:proofErr w:type="spellStart"/>
      <w:r w:rsidRPr="00F63439">
        <w:rPr>
          <w:color w:val="000000"/>
        </w:rPr>
        <w:t>складу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са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ставом</w:t>
      </w:r>
      <w:proofErr w:type="spellEnd"/>
      <w:r w:rsidRPr="00F63439">
        <w:rPr>
          <w:color w:val="000000"/>
        </w:rPr>
        <w:t xml:space="preserve"> 3. </w:t>
      </w:r>
      <w:proofErr w:type="spellStart"/>
      <w:r w:rsidRPr="00F63439">
        <w:rPr>
          <w:color w:val="000000"/>
        </w:rPr>
        <w:t>овог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члана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врши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се</w:t>
      </w:r>
      <w:proofErr w:type="spellEnd"/>
      <w:r w:rsidRPr="00F63439">
        <w:rPr>
          <w:color w:val="000000"/>
        </w:rPr>
        <w:t xml:space="preserve"> у </w:t>
      </w:r>
      <w:proofErr w:type="spellStart"/>
      <w:r w:rsidRPr="00F63439">
        <w:rPr>
          <w:color w:val="000000"/>
        </w:rPr>
        <w:t>висини</w:t>
      </w:r>
      <w:proofErr w:type="spellEnd"/>
      <w:r w:rsidRPr="00F63439">
        <w:rPr>
          <w:color w:val="000000"/>
        </w:rPr>
        <w:t>:</w:t>
      </w:r>
    </w:p>
    <w:p w:rsidR="00F63439" w:rsidRPr="00F63439" w:rsidRDefault="00F63439" w:rsidP="00F63439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F63439">
        <w:rPr>
          <w:color w:val="000000"/>
        </w:rPr>
        <w:t xml:space="preserve">1) </w:t>
      </w:r>
      <w:proofErr w:type="spellStart"/>
      <w:r w:rsidRPr="00F63439">
        <w:rPr>
          <w:color w:val="000000"/>
        </w:rPr>
        <w:t>по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којој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би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се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вредност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објекта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умањивала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није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дограђен</w:t>
      </w:r>
      <w:proofErr w:type="spellEnd"/>
      <w:r w:rsidRPr="00F63439">
        <w:rPr>
          <w:color w:val="000000"/>
        </w:rPr>
        <w:t xml:space="preserve"> – </w:t>
      </w:r>
      <w:proofErr w:type="spellStart"/>
      <w:r w:rsidRPr="00F63439">
        <w:rPr>
          <w:color w:val="000000"/>
        </w:rPr>
        <w:t>кад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је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корисна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површина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дела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објекта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пре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доградње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већа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од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корисне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површине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дограђеног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дела</w:t>
      </w:r>
      <w:proofErr w:type="spellEnd"/>
      <w:r w:rsidRPr="00F63439">
        <w:rPr>
          <w:color w:val="000000"/>
        </w:rPr>
        <w:t>;</w:t>
      </w:r>
    </w:p>
    <w:p w:rsidR="00F63439" w:rsidRPr="00F63439" w:rsidRDefault="00F63439" w:rsidP="00F63439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F63439">
        <w:rPr>
          <w:color w:val="000000"/>
        </w:rPr>
        <w:t xml:space="preserve">2) </w:t>
      </w:r>
      <w:proofErr w:type="spellStart"/>
      <w:r w:rsidRPr="00F63439">
        <w:rPr>
          <w:color w:val="000000"/>
        </w:rPr>
        <w:t>по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којој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би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се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умањивала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вредност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дограђеног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дела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је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посебни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део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тог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објекта</w:t>
      </w:r>
      <w:proofErr w:type="spellEnd"/>
      <w:r w:rsidRPr="00F63439">
        <w:rPr>
          <w:color w:val="000000"/>
        </w:rPr>
        <w:t xml:space="preserve"> – </w:t>
      </w:r>
      <w:proofErr w:type="spellStart"/>
      <w:r w:rsidRPr="00F63439">
        <w:rPr>
          <w:color w:val="000000"/>
        </w:rPr>
        <w:t>кад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је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корисна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површина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дела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објекта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пре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доградње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мања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или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једнака</w:t>
      </w:r>
      <w:proofErr w:type="spellEnd"/>
      <w:r w:rsidRPr="00F63439">
        <w:rPr>
          <w:color w:val="000000"/>
        </w:rPr>
        <w:t xml:space="preserve"> у </w:t>
      </w:r>
      <w:proofErr w:type="spellStart"/>
      <w:r w:rsidRPr="00F63439">
        <w:rPr>
          <w:color w:val="000000"/>
        </w:rPr>
        <w:t>односу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на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корисну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површину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дограђеног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дела</w:t>
      </w:r>
      <w:proofErr w:type="spellEnd"/>
      <w:r w:rsidRPr="00F63439">
        <w:rPr>
          <w:color w:val="000000"/>
        </w:rPr>
        <w:t>.</w:t>
      </w:r>
    </w:p>
    <w:p w:rsidR="00F63439" w:rsidRPr="00F63439" w:rsidRDefault="00F63439" w:rsidP="00F63439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proofErr w:type="spellStart"/>
      <w:r w:rsidRPr="00F63439">
        <w:rPr>
          <w:color w:val="000000"/>
        </w:rPr>
        <w:t>Реконструкцијом</w:t>
      </w:r>
      <w:proofErr w:type="spellEnd"/>
      <w:r w:rsidRPr="00F63439">
        <w:rPr>
          <w:color w:val="000000"/>
        </w:rPr>
        <w:t xml:space="preserve">, </w:t>
      </w:r>
      <w:proofErr w:type="spellStart"/>
      <w:r w:rsidRPr="00F63439">
        <w:rPr>
          <w:color w:val="000000"/>
        </w:rPr>
        <w:t>односно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доградњом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објекта</w:t>
      </w:r>
      <w:proofErr w:type="spellEnd"/>
      <w:r w:rsidRPr="00F63439">
        <w:rPr>
          <w:color w:val="000000"/>
        </w:rPr>
        <w:t xml:space="preserve">, у </w:t>
      </w:r>
      <w:proofErr w:type="spellStart"/>
      <w:r w:rsidRPr="00F63439">
        <w:rPr>
          <w:color w:val="000000"/>
        </w:rPr>
        <w:t>смислу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става</w:t>
      </w:r>
      <w:proofErr w:type="spellEnd"/>
      <w:r w:rsidRPr="00F63439">
        <w:rPr>
          <w:color w:val="000000"/>
        </w:rPr>
        <w:t xml:space="preserve"> 3. </w:t>
      </w:r>
      <w:proofErr w:type="spellStart"/>
      <w:r w:rsidRPr="00F63439">
        <w:rPr>
          <w:color w:val="000000"/>
        </w:rPr>
        <w:t>овог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члана</w:t>
      </w:r>
      <w:proofErr w:type="spellEnd"/>
      <w:r w:rsidRPr="00F63439">
        <w:rPr>
          <w:color w:val="000000"/>
        </w:rPr>
        <w:t xml:space="preserve">, </w:t>
      </w:r>
      <w:proofErr w:type="spellStart"/>
      <w:r w:rsidRPr="00F63439">
        <w:rPr>
          <w:color w:val="000000"/>
        </w:rPr>
        <w:t>сматра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се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реконструкција</w:t>
      </w:r>
      <w:proofErr w:type="spellEnd"/>
      <w:r w:rsidRPr="00F63439">
        <w:rPr>
          <w:color w:val="000000"/>
        </w:rPr>
        <w:t xml:space="preserve">, </w:t>
      </w:r>
      <w:proofErr w:type="spellStart"/>
      <w:r w:rsidRPr="00F63439">
        <w:rPr>
          <w:color w:val="000000"/>
        </w:rPr>
        <w:t>односно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доградња</w:t>
      </w:r>
      <w:proofErr w:type="spellEnd"/>
      <w:r w:rsidRPr="00F63439">
        <w:rPr>
          <w:color w:val="000000"/>
        </w:rPr>
        <w:t xml:space="preserve">, у </w:t>
      </w:r>
      <w:proofErr w:type="spellStart"/>
      <w:r w:rsidRPr="00F63439">
        <w:rPr>
          <w:color w:val="000000"/>
        </w:rPr>
        <w:t>складу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са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законом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којим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се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уређују</w:t>
      </w:r>
      <w:proofErr w:type="spellEnd"/>
      <w:r w:rsidRPr="00F63439">
        <w:rPr>
          <w:color w:val="000000"/>
        </w:rPr>
        <w:t xml:space="preserve"> </w:t>
      </w:r>
      <w:proofErr w:type="spellStart"/>
      <w:r w:rsidRPr="00F63439">
        <w:rPr>
          <w:color w:val="000000"/>
        </w:rPr>
        <w:t>планирање</w:t>
      </w:r>
      <w:proofErr w:type="spellEnd"/>
      <w:r w:rsidRPr="00F63439">
        <w:rPr>
          <w:color w:val="000000"/>
        </w:rPr>
        <w:t xml:space="preserve"> и </w:t>
      </w:r>
      <w:proofErr w:type="spellStart"/>
      <w:r w:rsidRPr="00F63439">
        <w:rPr>
          <w:color w:val="000000"/>
        </w:rPr>
        <w:t>изградња</w:t>
      </w:r>
      <w:proofErr w:type="spellEnd"/>
      <w:r w:rsidRPr="00F63439">
        <w:rPr>
          <w:color w:val="000000"/>
        </w:rPr>
        <w:t>.</w:t>
      </w:r>
    </w:p>
    <w:p w:rsidR="00821C33" w:rsidRDefault="00F63439" w:rsidP="00F63439">
      <w:pPr>
        <w:ind w:left="142" w:hanging="142"/>
        <w:jc w:val="both"/>
        <w:outlineLvl w:val="0"/>
        <w:rPr>
          <w:lang/>
        </w:rPr>
      </w:pPr>
      <w:r>
        <w:rPr>
          <w:lang/>
        </w:rPr>
        <w:t xml:space="preserve">       Разлози за доношење ове Одлуке је усклађивање са Законом о порезима на имовину и   стопом умањења која важи у осталим општинама и градовима.</w:t>
      </w:r>
    </w:p>
    <w:p w:rsidR="00F63439" w:rsidRDefault="00F63439" w:rsidP="00F63439">
      <w:pPr>
        <w:ind w:left="142" w:hanging="142"/>
        <w:jc w:val="both"/>
        <w:outlineLvl w:val="0"/>
        <w:rPr>
          <w:lang/>
        </w:rPr>
      </w:pPr>
    </w:p>
    <w:p w:rsidR="00F63439" w:rsidRDefault="00F63439" w:rsidP="00F63439">
      <w:pPr>
        <w:ind w:left="142" w:hanging="142"/>
        <w:jc w:val="both"/>
        <w:outlineLvl w:val="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Одељење за финансије, буџет </w:t>
      </w:r>
    </w:p>
    <w:p w:rsidR="00F63439" w:rsidRDefault="00F63439" w:rsidP="00F63439">
      <w:pPr>
        <w:ind w:left="142" w:hanging="142"/>
        <w:jc w:val="both"/>
        <w:outlineLvl w:val="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и трезор</w:t>
      </w:r>
    </w:p>
    <w:sectPr w:rsidR="00F63439" w:rsidSect="00F6343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C33"/>
    <w:rsid w:val="0051470E"/>
    <w:rsid w:val="00821C33"/>
    <w:rsid w:val="00B956F3"/>
    <w:rsid w:val="00BA14CF"/>
    <w:rsid w:val="00F55724"/>
    <w:rsid w:val="00F63439"/>
    <w:rsid w:val="00F6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rsid w:val="00821C33"/>
    <w:rPr>
      <w:i/>
      <w:iCs/>
    </w:rPr>
  </w:style>
  <w:style w:type="paragraph" w:customStyle="1" w:styleId="1tekst">
    <w:name w:val="_1tekst"/>
    <w:basedOn w:val="Normal"/>
    <w:rsid w:val="00F634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Suzana</cp:lastModifiedBy>
  <cp:revision>2</cp:revision>
  <dcterms:created xsi:type="dcterms:W3CDTF">2023-10-10T05:22:00Z</dcterms:created>
  <dcterms:modified xsi:type="dcterms:W3CDTF">2023-10-10T05:22:00Z</dcterms:modified>
</cp:coreProperties>
</file>