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77" w:type="dxa"/>
        <w:tblLook w:val="04A0" w:firstRow="1" w:lastRow="0" w:firstColumn="1" w:lastColumn="0" w:noHBand="0" w:noVBand="1"/>
      </w:tblPr>
      <w:tblGrid>
        <w:gridCol w:w="1722"/>
        <w:gridCol w:w="2061"/>
        <w:gridCol w:w="3665"/>
        <w:gridCol w:w="1485"/>
        <w:gridCol w:w="1144"/>
      </w:tblGrid>
      <w:tr w:rsidR="00154496" w:rsidTr="00154496">
        <w:tc>
          <w:tcPr>
            <w:tcW w:w="1722" w:type="dxa"/>
          </w:tcPr>
          <w:p w:rsidR="00154496" w:rsidRDefault="00154496" w:rsidP="00154496">
            <w:pPr>
              <w:rPr>
                <w:lang w:val="sr-Cyrl-RS"/>
              </w:rPr>
            </w:pPr>
            <w:r>
              <w:rPr>
                <w:lang w:val="sr-Cyrl-RS"/>
              </w:rPr>
              <w:t>Службена евидсенција</w:t>
            </w:r>
          </w:p>
        </w:tc>
        <w:tc>
          <w:tcPr>
            <w:tcW w:w="2061" w:type="dxa"/>
          </w:tcPr>
          <w:p w:rsidR="00154496" w:rsidRDefault="00154496">
            <w:pPr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3665" w:type="dxa"/>
          </w:tcPr>
          <w:p w:rsidR="00154496" w:rsidRDefault="00154496">
            <w:pPr>
              <w:rPr>
                <w:lang w:val="sr-Cyrl-RS"/>
              </w:rPr>
            </w:pPr>
            <w:r>
              <w:rPr>
                <w:lang w:val="sr-Cyrl-RS"/>
              </w:rPr>
              <w:t>Е-маил</w:t>
            </w:r>
          </w:p>
        </w:tc>
        <w:tc>
          <w:tcPr>
            <w:tcW w:w="1485" w:type="dxa"/>
          </w:tcPr>
          <w:p w:rsidR="00154496" w:rsidRDefault="00154496">
            <w:pPr>
              <w:rPr>
                <w:lang w:val="sr-Cyrl-RS"/>
              </w:rPr>
            </w:pPr>
            <w:r>
              <w:rPr>
                <w:lang w:val="sr-Cyrl-RS"/>
              </w:rPr>
              <w:t>телефон</w:t>
            </w:r>
          </w:p>
        </w:tc>
        <w:tc>
          <w:tcPr>
            <w:tcW w:w="1144" w:type="dxa"/>
          </w:tcPr>
          <w:p w:rsidR="00154496" w:rsidRDefault="00154496">
            <w:pPr>
              <w:rPr>
                <w:lang w:val="sr-Cyrl-RS"/>
              </w:rPr>
            </w:pPr>
          </w:p>
        </w:tc>
      </w:tr>
      <w:tr w:rsidR="00154496" w:rsidTr="00154496">
        <w:tc>
          <w:tcPr>
            <w:tcW w:w="1722" w:type="dxa"/>
          </w:tcPr>
          <w:p w:rsidR="00154496" w:rsidRPr="00154496" w:rsidRDefault="00154496" w:rsidP="00154496">
            <w:pPr>
              <w:rPr>
                <w:lang w:val="sr-Cyrl-RS"/>
              </w:rPr>
            </w:pPr>
            <w:r>
              <w:rPr>
                <w:lang w:val="sr-Cyrl-RS"/>
              </w:rPr>
              <w:t>Евиденција о издатим грађевинским и употребним дозволама</w:t>
            </w:r>
          </w:p>
          <w:p w:rsidR="00154496" w:rsidRDefault="00154496">
            <w:pPr>
              <w:rPr>
                <w:lang w:val="sr-Cyrl-RS"/>
              </w:rPr>
            </w:pPr>
          </w:p>
        </w:tc>
        <w:tc>
          <w:tcPr>
            <w:tcW w:w="2061" w:type="dxa"/>
          </w:tcPr>
          <w:p w:rsidR="00154496" w:rsidRDefault="00154496">
            <w:pPr>
              <w:rPr>
                <w:lang w:val="sr-Cyrl-RS"/>
              </w:rPr>
            </w:pPr>
            <w:r>
              <w:rPr>
                <w:lang w:val="sr-Cyrl-RS"/>
              </w:rPr>
              <w:t>Марио Старчевић</w:t>
            </w:r>
          </w:p>
          <w:p w:rsidR="00154496" w:rsidRDefault="00154496">
            <w:pPr>
              <w:rPr>
                <w:lang w:val="sr-Cyrl-RS"/>
              </w:rPr>
            </w:pPr>
            <w:r>
              <w:rPr>
                <w:lang w:val="sr-Cyrl-RS"/>
              </w:rPr>
              <w:t>Предраг Станојевић</w:t>
            </w:r>
          </w:p>
        </w:tc>
        <w:tc>
          <w:tcPr>
            <w:tcW w:w="3665" w:type="dxa"/>
          </w:tcPr>
          <w:p w:rsidR="00154496" w:rsidRDefault="00154496">
            <w:pPr>
              <w:rPr>
                <w:lang w:val="sr-Cyrl-RS"/>
              </w:rPr>
            </w:pPr>
            <w:hyperlink r:id="rId5" w:history="1">
              <w:r w:rsidRPr="00B240C9">
                <w:rPr>
                  <w:rStyle w:val="Hyperlink"/>
                </w:rPr>
                <w:t>objedinjena.procedura</w:t>
              </w:r>
              <w:r w:rsidRPr="00B240C9">
                <w:rPr>
                  <w:rStyle w:val="Hyperlink"/>
                  <w:lang w:val="en-US"/>
                </w:rPr>
                <w:t>@majdanpek.rs</w:t>
              </w:r>
            </w:hyperlink>
          </w:p>
          <w:p w:rsidR="00154496" w:rsidRPr="00154496" w:rsidRDefault="00154496">
            <w:pPr>
              <w:rPr>
                <w:lang w:val="sr-Cyrl-RS"/>
              </w:rPr>
            </w:pPr>
          </w:p>
        </w:tc>
        <w:tc>
          <w:tcPr>
            <w:tcW w:w="1485" w:type="dxa"/>
          </w:tcPr>
          <w:p w:rsidR="00154496" w:rsidRDefault="00154496">
            <w:pPr>
              <w:rPr>
                <w:lang w:val="en-US"/>
              </w:rPr>
            </w:pPr>
            <w:r>
              <w:rPr>
                <w:lang w:val="en-US"/>
              </w:rPr>
              <w:t>030-581-140 lok.1162</w:t>
            </w:r>
          </w:p>
          <w:p w:rsidR="00154496" w:rsidRPr="00154496" w:rsidRDefault="00154496">
            <w:pPr>
              <w:rPr>
                <w:lang w:val="en-US"/>
              </w:rPr>
            </w:pPr>
          </w:p>
        </w:tc>
        <w:tc>
          <w:tcPr>
            <w:tcW w:w="1144" w:type="dxa"/>
          </w:tcPr>
          <w:p w:rsidR="00154496" w:rsidRDefault="00154496">
            <w:pPr>
              <w:rPr>
                <w:lang w:val="sr-Cyrl-RS"/>
              </w:rPr>
            </w:pPr>
          </w:p>
        </w:tc>
      </w:tr>
      <w:tr w:rsidR="00154496" w:rsidTr="00154496">
        <w:tc>
          <w:tcPr>
            <w:tcW w:w="1722" w:type="dxa"/>
          </w:tcPr>
          <w:p w:rsidR="00154496" w:rsidRPr="00154496" w:rsidRDefault="00154496">
            <w:pPr>
              <w:rPr>
                <w:lang w:val="sr-Cyrl-RS"/>
              </w:rPr>
            </w:pPr>
            <w:r>
              <w:rPr>
                <w:lang w:val="sr-Cyrl-RS"/>
              </w:rPr>
              <w:t>Евиденција о издатим решењима у поступку озакоњења</w:t>
            </w:r>
          </w:p>
        </w:tc>
        <w:tc>
          <w:tcPr>
            <w:tcW w:w="2061" w:type="dxa"/>
          </w:tcPr>
          <w:p w:rsidR="00154496" w:rsidRDefault="00154496" w:rsidP="00C318EF">
            <w:pPr>
              <w:rPr>
                <w:lang w:val="sr-Cyrl-RS"/>
              </w:rPr>
            </w:pPr>
            <w:r>
              <w:rPr>
                <w:lang w:val="sr-Cyrl-RS"/>
              </w:rPr>
              <w:t>Марио Старчевић</w:t>
            </w:r>
          </w:p>
          <w:p w:rsidR="00154496" w:rsidRDefault="00154496" w:rsidP="00C318EF">
            <w:pPr>
              <w:rPr>
                <w:lang w:val="sr-Cyrl-RS"/>
              </w:rPr>
            </w:pPr>
            <w:r>
              <w:rPr>
                <w:lang w:val="sr-Cyrl-RS"/>
              </w:rPr>
              <w:t>Предраг Станојевић</w:t>
            </w:r>
          </w:p>
        </w:tc>
        <w:tc>
          <w:tcPr>
            <w:tcW w:w="3665" w:type="dxa"/>
          </w:tcPr>
          <w:p w:rsidR="00154496" w:rsidRDefault="00154496" w:rsidP="00C318EF">
            <w:pPr>
              <w:rPr>
                <w:lang w:val="sr-Cyrl-RS"/>
              </w:rPr>
            </w:pPr>
            <w:hyperlink r:id="rId6" w:history="1">
              <w:r w:rsidRPr="00B240C9">
                <w:rPr>
                  <w:rStyle w:val="Hyperlink"/>
                </w:rPr>
                <w:t>objedinjena.procedura</w:t>
              </w:r>
              <w:r w:rsidRPr="00B240C9">
                <w:rPr>
                  <w:rStyle w:val="Hyperlink"/>
                  <w:lang w:val="en-US"/>
                </w:rPr>
                <w:t>@majdanpek.rs</w:t>
              </w:r>
            </w:hyperlink>
          </w:p>
          <w:p w:rsidR="00154496" w:rsidRPr="00154496" w:rsidRDefault="00154496" w:rsidP="00C318EF">
            <w:pPr>
              <w:rPr>
                <w:lang w:val="sr-Cyrl-RS"/>
              </w:rPr>
            </w:pPr>
          </w:p>
        </w:tc>
        <w:tc>
          <w:tcPr>
            <w:tcW w:w="1485" w:type="dxa"/>
          </w:tcPr>
          <w:p w:rsidR="00154496" w:rsidRDefault="00154496" w:rsidP="00C318EF">
            <w:pPr>
              <w:rPr>
                <w:lang w:val="en-US"/>
              </w:rPr>
            </w:pPr>
            <w:r>
              <w:rPr>
                <w:lang w:val="en-US"/>
              </w:rPr>
              <w:t>030-581-140 lok.1162</w:t>
            </w:r>
          </w:p>
          <w:p w:rsidR="00154496" w:rsidRPr="00154496" w:rsidRDefault="00154496" w:rsidP="00C318EF">
            <w:pPr>
              <w:rPr>
                <w:lang w:val="en-US"/>
              </w:rPr>
            </w:pPr>
          </w:p>
        </w:tc>
        <w:tc>
          <w:tcPr>
            <w:tcW w:w="1144" w:type="dxa"/>
          </w:tcPr>
          <w:p w:rsidR="00154496" w:rsidRDefault="00154496">
            <w:pPr>
              <w:rPr>
                <w:lang w:val="sr-Cyrl-RS"/>
              </w:rPr>
            </w:pPr>
          </w:p>
        </w:tc>
      </w:tr>
      <w:tr w:rsidR="00154496" w:rsidTr="00154496">
        <w:tc>
          <w:tcPr>
            <w:tcW w:w="1722" w:type="dxa"/>
          </w:tcPr>
          <w:p w:rsidR="00154496" w:rsidRDefault="00154496">
            <w:pPr>
              <w:rPr>
                <w:lang w:val="sr-Cyrl-RS"/>
              </w:rPr>
            </w:pPr>
          </w:p>
        </w:tc>
        <w:tc>
          <w:tcPr>
            <w:tcW w:w="2061" w:type="dxa"/>
          </w:tcPr>
          <w:p w:rsidR="00154496" w:rsidRDefault="00154496">
            <w:pPr>
              <w:rPr>
                <w:lang w:val="sr-Cyrl-RS"/>
              </w:rPr>
            </w:pPr>
          </w:p>
        </w:tc>
        <w:tc>
          <w:tcPr>
            <w:tcW w:w="3665" w:type="dxa"/>
          </w:tcPr>
          <w:p w:rsidR="00154496" w:rsidRDefault="00154496">
            <w:pPr>
              <w:rPr>
                <w:lang w:val="sr-Cyrl-RS"/>
              </w:rPr>
            </w:pPr>
          </w:p>
        </w:tc>
        <w:tc>
          <w:tcPr>
            <w:tcW w:w="1485" w:type="dxa"/>
          </w:tcPr>
          <w:p w:rsidR="00154496" w:rsidRDefault="00154496">
            <w:pPr>
              <w:rPr>
                <w:lang w:val="sr-Cyrl-RS"/>
              </w:rPr>
            </w:pPr>
          </w:p>
        </w:tc>
        <w:tc>
          <w:tcPr>
            <w:tcW w:w="1144" w:type="dxa"/>
          </w:tcPr>
          <w:p w:rsidR="00154496" w:rsidRDefault="00154496">
            <w:pPr>
              <w:rPr>
                <w:lang w:val="sr-Cyrl-RS"/>
              </w:rPr>
            </w:pPr>
          </w:p>
        </w:tc>
      </w:tr>
    </w:tbl>
    <w:p w:rsidR="00154496" w:rsidRDefault="00154496">
      <w:pPr>
        <w:rPr>
          <w:lang w:val="sr-Cyrl-RS"/>
        </w:rPr>
      </w:pPr>
      <w:bookmarkStart w:id="0" w:name="_GoBack"/>
      <w:bookmarkEnd w:id="0"/>
    </w:p>
    <w:sectPr w:rsidR="0015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BF"/>
    <w:rsid w:val="00154496"/>
    <w:rsid w:val="004E06A1"/>
    <w:rsid w:val="009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jedinjena.procedura@majdanpek.rs" TargetMode="External"/><Relationship Id="rId5" Type="http://schemas.openxmlformats.org/officeDocument/2006/relationships/hyperlink" Target="mailto:objedinjena.procedura@majdanpek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2016-06-21T06:35:00Z</dcterms:created>
  <dcterms:modified xsi:type="dcterms:W3CDTF">2016-06-21T06:42:00Z</dcterms:modified>
</cp:coreProperties>
</file>